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5B794" w14:textId="75438542" w:rsidR="005B63BB" w:rsidRDefault="004D613D" w:rsidP="004D613D">
      <w:pPr>
        <w:spacing w:after="0"/>
        <w:jc w:val="center"/>
        <w:rPr>
          <w:b/>
          <w:bCs/>
          <w:sz w:val="28"/>
          <w:szCs w:val="28"/>
        </w:rPr>
      </w:pPr>
      <w:r w:rsidRPr="004D613D">
        <w:rPr>
          <w:b/>
          <w:bCs/>
          <w:sz w:val="28"/>
          <w:szCs w:val="28"/>
        </w:rPr>
        <w:t>ORANGEVILLE TOWNSHIP ELECTION COMMISSION SPECIAL MEETING</w:t>
      </w:r>
    </w:p>
    <w:p w14:paraId="33E0B34D" w14:textId="2A32C339" w:rsidR="004D613D" w:rsidRDefault="004D613D" w:rsidP="004D613D">
      <w:pPr>
        <w:spacing w:after="0"/>
        <w:jc w:val="center"/>
        <w:rPr>
          <w:b/>
          <w:bCs/>
          <w:sz w:val="28"/>
          <w:szCs w:val="28"/>
        </w:rPr>
      </w:pPr>
      <w:r>
        <w:rPr>
          <w:b/>
          <w:bCs/>
          <w:sz w:val="28"/>
          <w:szCs w:val="28"/>
        </w:rPr>
        <w:t>AGENDA</w:t>
      </w:r>
    </w:p>
    <w:p w14:paraId="36AB45E1" w14:textId="07FD8E29" w:rsidR="004D613D" w:rsidRDefault="004D613D" w:rsidP="004D613D">
      <w:pPr>
        <w:spacing w:after="0"/>
        <w:jc w:val="center"/>
        <w:rPr>
          <w:b/>
          <w:bCs/>
          <w:sz w:val="28"/>
          <w:szCs w:val="28"/>
        </w:rPr>
      </w:pPr>
      <w:r>
        <w:rPr>
          <w:b/>
          <w:bCs/>
          <w:sz w:val="28"/>
          <w:szCs w:val="28"/>
        </w:rPr>
        <w:t>March 4, 2025 at 6:30 pm</w:t>
      </w:r>
    </w:p>
    <w:p w14:paraId="3D84260D" w14:textId="77777777" w:rsidR="004D613D" w:rsidRDefault="004D613D" w:rsidP="004D613D">
      <w:pPr>
        <w:spacing w:after="0"/>
        <w:jc w:val="center"/>
        <w:rPr>
          <w:b/>
          <w:bCs/>
          <w:sz w:val="28"/>
          <w:szCs w:val="28"/>
        </w:rPr>
      </w:pPr>
      <w:r>
        <w:rPr>
          <w:b/>
          <w:bCs/>
          <w:sz w:val="28"/>
          <w:szCs w:val="28"/>
        </w:rPr>
        <w:t>7350 Lindsey Rd., Plainwell, Michigan 49080</w:t>
      </w:r>
    </w:p>
    <w:p w14:paraId="55B79938" w14:textId="77777777" w:rsidR="004D613D" w:rsidRDefault="004D613D" w:rsidP="004D613D">
      <w:pPr>
        <w:spacing w:after="0"/>
        <w:jc w:val="center"/>
        <w:rPr>
          <w:b/>
          <w:bCs/>
          <w:sz w:val="28"/>
          <w:szCs w:val="28"/>
        </w:rPr>
      </w:pPr>
    </w:p>
    <w:p w14:paraId="21F3DF8E" w14:textId="77777777" w:rsidR="004D613D" w:rsidRDefault="004D613D" w:rsidP="004D613D">
      <w:pPr>
        <w:spacing w:after="0"/>
        <w:rPr>
          <w:b/>
          <w:bCs/>
          <w:sz w:val="28"/>
          <w:szCs w:val="28"/>
        </w:rPr>
      </w:pPr>
      <w:r>
        <w:rPr>
          <w:b/>
          <w:bCs/>
          <w:sz w:val="28"/>
          <w:szCs w:val="28"/>
        </w:rPr>
        <w:t>6:30 PM</w:t>
      </w:r>
      <w:r>
        <w:rPr>
          <w:b/>
          <w:bCs/>
          <w:sz w:val="28"/>
          <w:szCs w:val="28"/>
        </w:rPr>
        <w:tab/>
        <w:t>Call to Order</w:t>
      </w:r>
    </w:p>
    <w:p w14:paraId="72B83230" w14:textId="77777777" w:rsidR="004D613D" w:rsidRDefault="004D613D" w:rsidP="004D613D">
      <w:pPr>
        <w:spacing w:after="0"/>
        <w:rPr>
          <w:b/>
          <w:bCs/>
          <w:sz w:val="28"/>
          <w:szCs w:val="28"/>
        </w:rPr>
      </w:pPr>
      <w:r>
        <w:rPr>
          <w:b/>
          <w:bCs/>
          <w:sz w:val="28"/>
          <w:szCs w:val="28"/>
        </w:rPr>
        <w:tab/>
      </w:r>
      <w:r>
        <w:rPr>
          <w:b/>
          <w:bCs/>
          <w:sz w:val="28"/>
          <w:szCs w:val="28"/>
        </w:rPr>
        <w:tab/>
        <w:t>Approval of Agenda</w:t>
      </w:r>
    </w:p>
    <w:p w14:paraId="1D7D70C4" w14:textId="77777777" w:rsidR="004D613D" w:rsidRDefault="004D613D" w:rsidP="004D613D">
      <w:pPr>
        <w:spacing w:after="0"/>
        <w:rPr>
          <w:b/>
          <w:bCs/>
          <w:sz w:val="28"/>
          <w:szCs w:val="28"/>
        </w:rPr>
      </w:pPr>
      <w:r>
        <w:rPr>
          <w:b/>
          <w:bCs/>
          <w:sz w:val="28"/>
          <w:szCs w:val="28"/>
        </w:rPr>
        <w:tab/>
      </w:r>
      <w:r>
        <w:rPr>
          <w:b/>
          <w:bCs/>
          <w:sz w:val="28"/>
          <w:szCs w:val="28"/>
        </w:rPr>
        <w:tab/>
        <w:t>Public Comment</w:t>
      </w:r>
    </w:p>
    <w:p w14:paraId="0B5C7DFB" w14:textId="77777777" w:rsidR="004D613D" w:rsidRDefault="004D613D" w:rsidP="004D613D">
      <w:pPr>
        <w:spacing w:after="0"/>
        <w:rPr>
          <w:b/>
          <w:bCs/>
          <w:sz w:val="28"/>
          <w:szCs w:val="28"/>
        </w:rPr>
      </w:pPr>
    </w:p>
    <w:p w14:paraId="3EF5124B" w14:textId="77777777" w:rsidR="004D613D" w:rsidRDefault="004D613D" w:rsidP="004D613D">
      <w:pPr>
        <w:spacing w:after="0"/>
        <w:rPr>
          <w:b/>
          <w:bCs/>
          <w:sz w:val="28"/>
          <w:szCs w:val="28"/>
        </w:rPr>
      </w:pPr>
      <w:r>
        <w:rPr>
          <w:b/>
          <w:bCs/>
          <w:sz w:val="28"/>
          <w:szCs w:val="28"/>
        </w:rPr>
        <w:tab/>
      </w:r>
      <w:r>
        <w:rPr>
          <w:b/>
          <w:bCs/>
          <w:sz w:val="28"/>
          <w:szCs w:val="28"/>
        </w:rPr>
        <w:tab/>
        <w:t>Approval Resolution 032025</w:t>
      </w:r>
    </w:p>
    <w:p w14:paraId="4CAEDCCB" w14:textId="5E45788F" w:rsidR="004D613D" w:rsidRDefault="004D613D" w:rsidP="004D613D">
      <w:pPr>
        <w:spacing w:after="0"/>
        <w:rPr>
          <w:b/>
          <w:bCs/>
          <w:sz w:val="28"/>
          <w:szCs w:val="28"/>
        </w:rPr>
      </w:pPr>
      <w:r>
        <w:rPr>
          <w:b/>
          <w:bCs/>
          <w:sz w:val="28"/>
          <w:szCs w:val="28"/>
        </w:rPr>
        <w:tab/>
      </w:r>
      <w:r>
        <w:rPr>
          <w:b/>
          <w:bCs/>
          <w:sz w:val="28"/>
          <w:szCs w:val="28"/>
        </w:rPr>
        <w:tab/>
        <w:t>Public Accuracy Test Date &amp; Time</w:t>
      </w:r>
    </w:p>
    <w:p w14:paraId="6D26E957" w14:textId="77777777" w:rsidR="004D613D" w:rsidRDefault="004D613D" w:rsidP="004D613D">
      <w:pPr>
        <w:spacing w:after="0"/>
        <w:rPr>
          <w:b/>
          <w:bCs/>
          <w:sz w:val="28"/>
          <w:szCs w:val="28"/>
        </w:rPr>
      </w:pPr>
      <w:r>
        <w:rPr>
          <w:b/>
          <w:bCs/>
          <w:sz w:val="28"/>
          <w:szCs w:val="28"/>
        </w:rPr>
        <w:tab/>
      </w:r>
      <w:r>
        <w:rPr>
          <w:b/>
          <w:bCs/>
          <w:sz w:val="28"/>
          <w:szCs w:val="28"/>
        </w:rPr>
        <w:tab/>
        <w:t>Appoint Election Inspectors/Receiving Board</w:t>
      </w:r>
    </w:p>
    <w:p w14:paraId="1B28DA64" w14:textId="77777777" w:rsidR="004D613D" w:rsidRDefault="004D613D" w:rsidP="004D613D">
      <w:pPr>
        <w:spacing w:after="0"/>
        <w:rPr>
          <w:b/>
          <w:bCs/>
          <w:sz w:val="28"/>
          <w:szCs w:val="28"/>
        </w:rPr>
      </w:pPr>
      <w:r>
        <w:rPr>
          <w:b/>
          <w:bCs/>
          <w:sz w:val="28"/>
          <w:szCs w:val="28"/>
        </w:rPr>
        <w:tab/>
      </w:r>
      <w:r>
        <w:rPr>
          <w:b/>
          <w:bCs/>
          <w:sz w:val="28"/>
          <w:szCs w:val="28"/>
        </w:rPr>
        <w:tab/>
        <w:t>Approve Election Commissioner Representative</w:t>
      </w:r>
    </w:p>
    <w:p w14:paraId="34A371B4" w14:textId="77777777" w:rsidR="004D613D" w:rsidRDefault="004D613D" w:rsidP="004D613D">
      <w:pPr>
        <w:spacing w:after="0"/>
        <w:rPr>
          <w:b/>
          <w:bCs/>
          <w:sz w:val="28"/>
          <w:szCs w:val="28"/>
        </w:rPr>
      </w:pPr>
    </w:p>
    <w:p w14:paraId="47D8B422" w14:textId="77777777" w:rsidR="004D613D" w:rsidRDefault="004D613D" w:rsidP="004D613D">
      <w:pPr>
        <w:spacing w:after="0"/>
        <w:rPr>
          <w:b/>
          <w:bCs/>
          <w:sz w:val="28"/>
          <w:szCs w:val="28"/>
        </w:rPr>
      </w:pPr>
      <w:r>
        <w:rPr>
          <w:b/>
          <w:bCs/>
          <w:sz w:val="28"/>
          <w:szCs w:val="28"/>
        </w:rPr>
        <w:t>Adjourn…</w:t>
      </w:r>
    </w:p>
    <w:p w14:paraId="1FEC28BE" w14:textId="77777777" w:rsidR="00C60740" w:rsidRDefault="00C60740" w:rsidP="004D613D">
      <w:pPr>
        <w:spacing w:after="0"/>
        <w:rPr>
          <w:b/>
          <w:bCs/>
          <w:sz w:val="28"/>
          <w:szCs w:val="28"/>
        </w:rPr>
      </w:pPr>
    </w:p>
    <w:p w14:paraId="5BA0F55B" w14:textId="77777777" w:rsidR="00C60740" w:rsidRDefault="00C60740" w:rsidP="004D613D">
      <w:pPr>
        <w:spacing w:after="0"/>
        <w:rPr>
          <w:b/>
          <w:bCs/>
          <w:sz w:val="28"/>
          <w:szCs w:val="28"/>
        </w:rPr>
      </w:pPr>
    </w:p>
    <w:p w14:paraId="4DE47815" w14:textId="41E3CFA0" w:rsidR="004D613D" w:rsidRPr="00C60740" w:rsidRDefault="00C60740" w:rsidP="004D613D">
      <w:pPr>
        <w:spacing w:after="0"/>
        <w:rPr>
          <w:sz w:val="24"/>
          <w:szCs w:val="24"/>
        </w:rPr>
      </w:pPr>
      <w:r w:rsidRPr="00C60740">
        <w:rPr>
          <w:sz w:val="24"/>
          <w:szCs w:val="24"/>
        </w:rPr>
        <w:t>AMERICANS WITH DISABILITIES ACT; STATING THAT IF THOSE WITH DISABILITIES NOTIFY THE CLERK WITHIN 10 DAYS PRIOR TO THE MEETING, ACCOMMODATIONS WILL BE FURNISHED TO SATISFY SUCH DISABILITIES AND ALLOW MEANINGFUL ATTENDANCE.  INDIVIDUALS WITH DISABILITIES REQUIRING AUXILIARY AIDS OR SERVICES SHOULD CONTACT THE CLERK; MEL RISNER AT 7350 LINDSEY RD., PLAINWELL 49080 OR PHONE 269 664-4522.</w:t>
      </w:r>
    </w:p>
    <w:p w14:paraId="2849D489" w14:textId="5F835F1B" w:rsidR="004D613D" w:rsidRPr="004D613D" w:rsidRDefault="004D613D" w:rsidP="004D613D">
      <w:pPr>
        <w:spacing w:after="0"/>
        <w:rPr>
          <w:b/>
          <w:bCs/>
          <w:sz w:val="28"/>
          <w:szCs w:val="28"/>
        </w:rPr>
      </w:pPr>
      <w:r>
        <w:rPr>
          <w:b/>
          <w:bCs/>
          <w:sz w:val="28"/>
          <w:szCs w:val="28"/>
        </w:rPr>
        <w:t xml:space="preserve"> </w:t>
      </w:r>
    </w:p>
    <w:sectPr w:rsidR="004D613D" w:rsidRPr="004D6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3D"/>
    <w:rsid w:val="003F3181"/>
    <w:rsid w:val="004D613D"/>
    <w:rsid w:val="005B63BB"/>
    <w:rsid w:val="00C60740"/>
    <w:rsid w:val="00E54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1325"/>
  <w15:chartTrackingRefBased/>
  <w15:docId w15:val="{70173BD5-2AFB-4E78-8E17-820E3404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1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61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61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61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61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61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1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1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1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1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61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61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61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61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61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1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1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13D"/>
    <w:rPr>
      <w:rFonts w:eastAsiaTheme="majorEastAsia" w:cstheme="majorBidi"/>
      <w:color w:val="272727" w:themeColor="text1" w:themeTint="D8"/>
    </w:rPr>
  </w:style>
  <w:style w:type="paragraph" w:styleId="Title">
    <w:name w:val="Title"/>
    <w:basedOn w:val="Normal"/>
    <w:next w:val="Normal"/>
    <w:link w:val="TitleChar"/>
    <w:uiPriority w:val="10"/>
    <w:qFormat/>
    <w:rsid w:val="004D6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1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1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1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13D"/>
    <w:pPr>
      <w:spacing w:before="160"/>
      <w:jc w:val="center"/>
    </w:pPr>
    <w:rPr>
      <w:i/>
      <w:iCs/>
      <w:color w:val="404040" w:themeColor="text1" w:themeTint="BF"/>
    </w:rPr>
  </w:style>
  <w:style w:type="character" w:customStyle="1" w:styleId="QuoteChar">
    <w:name w:val="Quote Char"/>
    <w:basedOn w:val="DefaultParagraphFont"/>
    <w:link w:val="Quote"/>
    <w:uiPriority w:val="29"/>
    <w:rsid w:val="004D613D"/>
    <w:rPr>
      <w:i/>
      <w:iCs/>
      <w:color w:val="404040" w:themeColor="text1" w:themeTint="BF"/>
    </w:rPr>
  </w:style>
  <w:style w:type="paragraph" w:styleId="ListParagraph">
    <w:name w:val="List Paragraph"/>
    <w:basedOn w:val="Normal"/>
    <w:uiPriority w:val="34"/>
    <w:qFormat/>
    <w:rsid w:val="004D613D"/>
    <w:pPr>
      <w:ind w:left="720"/>
      <w:contextualSpacing/>
    </w:pPr>
  </w:style>
  <w:style w:type="character" w:styleId="IntenseEmphasis">
    <w:name w:val="Intense Emphasis"/>
    <w:basedOn w:val="DefaultParagraphFont"/>
    <w:uiPriority w:val="21"/>
    <w:qFormat/>
    <w:rsid w:val="004D613D"/>
    <w:rPr>
      <w:i/>
      <w:iCs/>
      <w:color w:val="2F5496" w:themeColor="accent1" w:themeShade="BF"/>
    </w:rPr>
  </w:style>
  <w:style w:type="paragraph" w:styleId="IntenseQuote">
    <w:name w:val="Intense Quote"/>
    <w:basedOn w:val="Normal"/>
    <w:next w:val="Normal"/>
    <w:link w:val="IntenseQuoteChar"/>
    <w:uiPriority w:val="30"/>
    <w:qFormat/>
    <w:rsid w:val="004D61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613D"/>
    <w:rPr>
      <w:i/>
      <w:iCs/>
      <w:color w:val="2F5496" w:themeColor="accent1" w:themeShade="BF"/>
    </w:rPr>
  </w:style>
  <w:style w:type="character" w:styleId="IntenseReference">
    <w:name w:val="Intense Reference"/>
    <w:basedOn w:val="DefaultParagraphFont"/>
    <w:uiPriority w:val="32"/>
    <w:qFormat/>
    <w:rsid w:val="004D61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dc:creator>
  <cp:keywords/>
  <dc:description/>
  <cp:lastModifiedBy>Mel</cp:lastModifiedBy>
  <cp:revision>2</cp:revision>
  <cp:lastPrinted>2025-02-28T18:01:00Z</cp:lastPrinted>
  <dcterms:created xsi:type="dcterms:W3CDTF">2025-02-28T17:33:00Z</dcterms:created>
  <dcterms:modified xsi:type="dcterms:W3CDTF">2025-02-28T18:02:00Z</dcterms:modified>
</cp:coreProperties>
</file>